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88" w:rsidRDefault="00D84D88" w:rsidP="00D84D88">
      <w:pPr>
        <w:pStyle w:val="ConsPlusNonformat"/>
        <w:ind w:left="6372"/>
        <w:jc w:val="both"/>
      </w:pPr>
      <w:r>
        <w:t xml:space="preserve">   </w:t>
      </w:r>
      <w:r>
        <w:t>УТВЕРЖДЕНО</w:t>
      </w:r>
    </w:p>
    <w:p w:rsidR="00D84D88" w:rsidRPr="00D84D88" w:rsidRDefault="00D84D88" w:rsidP="00D84D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</w:t>
      </w:r>
      <w:r w:rsidRPr="00D84D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4D88" w:rsidRPr="00D84D88" w:rsidRDefault="00D84D88" w:rsidP="00D84D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D84D88" w:rsidRPr="00D84D88" w:rsidRDefault="00D84D88" w:rsidP="00D84D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D84D88" w:rsidRPr="00D84D88" w:rsidRDefault="00D84D88" w:rsidP="00D84D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27.01.2009 N 99</w:t>
      </w:r>
    </w:p>
    <w:p w:rsidR="00D84D88" w:rsidRPr="00D84D88" w:rsidRDefault="00D84D88" w:rsidP="00D84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D88" w:rsidRPr="00D84D88" w:rsidRDefault="00D84D88" w:rsidP="00D84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5"/>
      <w:bookmarkEnd w:id="0"/>
      <w:r w:rsidRPr="00D84D88">
        <w:rPr>
          <w:rFonts w:ascii="Times New Roman" w:hAnsi="Times New Roman" w:cs="Times New Roman"/>
          <w:sz w:val="28"/>
          <w:szCs w:val="28"/>
        </w:rPr>
        <w:t>ПОЛОЖЕНИЕ</w:t>
      </w:r>
    </w:p>
    <w:p w:rsidR="00D84D88" w:rsidRPr="00D84D88" w:rsidRDefault="00D84D88" w:rsidP="00D84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>О ПОРЯДКЕ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</w:t>
      </w:r>
    </w:p>
    <w:p w:rsidR="00D84D88" w:rsidRPr="00D84D88" w:rsidRDefault="00D84D88" w:rsidP="00D84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4D88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11.11.2010 </w:t>
      </w:r>
      <w:hyperlink r:id="rId5" w:history="1">
        <w:r w:rsidRPr="00D84D88">
          <w:rPr>
            <w:rFonts w:ascii="Times New Roman" w:hAnsi="Times New Roman" w:cs="Times New Roman"/>
            <w:color w:val="0000FF"/>
            <w:sz w:val="28"/>
            <w:szCs w:val="28"/>
          </w:rPr>
          <w:t>N 1665</w:t>
        </w:r>
      </w:hyperlink>
      <w:r w:rsidRPr="00D84D8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84D88" w:rsidRPr="00D84D88" w:rsidRDefault="00D84D88" w:rsidP="00D84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 xml:space="preserve">от 15.05.2013 </w:t>
      </w:r>
      <w:hyperlink r:id="rId6" w:history="1">
        <w:r w:rsidRPr="00D84D88">
          <w:rPr>
            <w:rFonts w:ascii="Times New Roman" w:hAnsi="Times New Roman" w:cs="Times New Roman"/>
            <w:color w:val="0000FF"/>
            <w:sz w:val="28"/>
            <w:szCs w:val="28"/>
          </w:rPr>
          <w:t>N 377</w:t>
        </w:r>
      </w:hyperlink>
      <w:r w:rsidRPr="00D84D88">
        <w:rPr>
          <w:rFonts w:ascii="Times New Roman" w:hAnsi="Times New Roman" w:cs="Times New Roman"/>
          <w:sz w:val="28"/>
          <w:szCs w:val="28"/>
        </w:rPr>
        <w:t xml:space="preserve">, от 30.06.2016 </w:t>
      </w:r>
      <w:hyperlink r:id="rId7" w:history="1">
        <w:r w:rsidRPr="00D84D88">
          <w:rPr>
            <w:rFonts w:ascii="Times New Roman" w:hAnsi="Times New Roman" w:cs="Times New Roman"/>
            <w:color w:val="0000FF"/>
            <w:sz w:val="28"/>
            <w:szCs w:val="28"/>
          </w:rPr>
          <w:t>N 518</w:t>
        </w:r>
      </w:hyperlink>
      <w:r w:rsidRPr="00D84D88">
        <w:rPr>
          <w:rFonts w:ascii="Times New Roman" w:hAnsi="Times New Roman" w:cs="Times New Roman"/>
          <w:sz w:val="28"/>
          <w:szCs w:val="28"/>
        </w:rPr>
        <w:t>)</w:t>
      </w: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перерасчета платы за основные жилищно-коммунальные услуги в случае их неоказания или оказания с недостатками, а также перерасчета платы за коммунальные услуги за период перерывов в их оказании (далее - перерасчет платы).</w:t>
      </w: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84D88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D84D88">
        <w:rPr>
          <w:rFonts w:ascii="Times New Roman" w:hAnsi="Times New Roman" w:cs="Times New Roman"/>
          <w:sz w:val="28"/>
          <w:szCs w:val="28"/>
        </w:rPr>
        <w:t>, предъявляемые к качеству основных жилищно-коммунальных услуг, устанавливаются Министерством жилищно-коммунального хозяйства.</w:t>
      </w:r>
    </w:p>
    <w:p w:rsidR="00D84D88" w:rsidRPr="00D84D88" w:rsidRDefault="00D84D88" w:rsidP="00D84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84D8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84D88">
        <w:rPr>
          <w:rFonts w:ascii="Times New Roman" w:hAnsi="Times New Roman" w:cs="Times New Roman"/>
          <w:sz w:val="28"/>
          <w:szCs w:val="28"/>
        </w:rPr>
        <w:t xml:space="preserve">асть вторая п. 1 введена </w:t>
      </w:r>
      <w:hyperlink r:id="rId9" w:history="1">
        <w:r w:rsidRPr="00D84D8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84D88">
        <w:rPr>
          <w:rFonts w:ascii="Times New Roman" w:hAnsi="Times New Roman" w:cs="Times New Roman"/>
          <w:sz w:val="28"/>
          <w:szCs w:val="28"/>
        </w:rPr>
        <w:t xml:space="preserve"> Совмина от 11.11.2010 N 1665)</w:t>
      </w: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D84D88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D84D88">
        <w:rPr>
          <w:rFonts w:ascii="Times New Roman" w:hAnsi="Times New Roman" w:cs="Times New Roman"/>
          <w:sz w:val="28"/>
          <w:szCs w:val="28"/>
        </w:rPr>
        <w:t xml:space="preserve"> Положении термины используются в значениях, установленных </w:t>
      </w:r>
      <w:hyperlink r:id="rId10" w:history="1">
        <w:r w:rsidRPr="00D84D8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84D88">
        <w:rPr>
          <w:rFonts w:ascii="Times New Roman" w:hAnsi="Times New Roman" w:cs="Times New Roman"/>
          <w:sz w:val="28"/>
          <w:szCs w:val="28"/>
        </w:rPr>
        <w:t xml:space="preserve"> Республики Беларусь от 16 июля 2008 года "О защите прав потребителей жилищно-коммунальных услуг" (Национальный реестр правовых актов Республики Беларусь, 2008 г., N 175, 2/1502).</w:t>
      </w: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>3. Перерасчет платы в случае оказания основных жилищно-коммунальных услуг с недостатками или их неоказания производится на основании претензионного акта, акта независимой проверки (экспертизы) или судебного постановления.</w:t>
      </w: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 xml:space="preserve">4. Перерасчет платы за основные жилищно-коммунальные услуги (за исключением услуг по техническому обслуживанию и по санитарному содержанию вспомогательных помещений жилого дома), предоставляемые с недостатками или </w:t>
      </w:r>
      <w:proofErr w:type="spellStart"/>
      <w:r w:rsidRPr="00D84D88">
        <w:rPr>
          <w:rFonts w:ascii="Times New Roman" w:hAnsi="Times New Roman" w:cs="Times New Roman"/>
          <w:sz w:val="28"/>
          <w:szCs w:val="28"/>
        </w:rPr>
        <w:t>непредоставленные</w:t>
      </w:r>
      <w:proofErr w:type="spellEnd"/>
      <w:r w:rsidRPr="00D84D88">
        <w:rPr>
          <w:rFonts w:ascii="Times New Roman" w:hAnsi="Times New Roman" w:cs="Times New Roman"/>
          <w:sz w:val="28"/>
          <w:szCs w:val="28"/>
        </w:rPr>
        <w:t xml:space="preserve"> потребителю, производится со дня поступления к исполнителю устного или письменного обращения потребителя о неоказании жилищно-коммунальной услуги либо оказании жилищно-коммунальной услуги с недостатками.</w:t>
      </w:r>
    </w:p>
    <w:p w:rsidR="00D84D88" w:rsidRPr="00D84D88" w:rsidRDefault="00D84D88" w:rsidP="00D84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84D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4D88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11" w:history="1">
        <w:r w:rsidRPr="00D84D8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84D88">
        <w:rPr>
          <w:rFonts w:ascii="Times New Roman" w:hAnsi="Times New Roman" w:cs="Times New Roman"/>
          <w:sz w:val="28"/>
          <w:szCs w:val="28"/>
        </w:rPr>
        <w:t xml:space="preserve"> Совмина от 30.06.2016 N 518)</w:t>
      </w: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 xml:space="preserve">4-1. </w:t>
      </w:r>
      <w:proofErr w:type="gramStart"/>
      <w:r w:rsidRPr="00D84D88">
        <w:rPr>
          <w:rFonts w:ascii="Times New Roman" w:hAnsi="Times New Roman" w:cs="Times New Roman"/>
          <w:sz w:val="28"/>
          <w:szCs w:val="28"/>
        </w:rPr>
        <w:t xml:space="preserve">Перерасчет платы в случае неоказания либо оказания с недостатками услуги по техническому обслуживанию и (или) услуги по санитарному содержанию вспомогательных помещений жилого дома производится в отношении группы потребителей, проживающих в многоквартирном или блокированном жилом доме (в подъезде, на этаже многоквартирного жилого дома и другое), со дня поступления к </w:t>
      </w:r>
      <w:r w:rsidRPr="00D84D88">
        <w:rPr>
          <w:rFonts w:ascii="Times New Roman" w:hAnsi="Times New Roman" w:cs="Times New Roman"/>
          <w:sz w:val="28"/>
          <w:szCs w:val="28"/>
        </w:rPr>
        <w:lastRenderedPageBreak/>
        <w:t>исполнителю устного или письменного обращения одного из потребителей, которым данные жилищно-коммунальные услуги</w:t>
      </w:r>
      <w:proofErr w:type="gramEnd"/>
      <w:r w:rsidRPr="00D84D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D84D88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Pr="00D84D88">
        <w:rPr>
          <w:rFonts w:ascii="Times New Roman" w:hAnsi="Times New Roman" w:cs="Times New Roman"/>
          <w:sz w:val="28"/>
          <w:szCs w:val="28"/>
        </w:rPr>
        <w:t xml:space="preserve"> или предоставлены с недостатками.</w:t>
      </w:r>
    </w:p>
    <w:p w:rsidR="00D84D88" w:rsidRPr="00D84D88" w:rsidRDefault="00D84D88" w:rsidP="00D84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 xml:space="preserve">(п. 4-1 </w:t>
      </w:r>
      <w:proofErr w:type="gramStart"/>
      <w:r w:rsidRPr="00D84D8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84D8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84D8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84D88">
        <w:rPr>
          <w:rFonts w:ascii="Times New Roman" w:hAnsi="Times New Roman" w:cs="Times New Roman"/>
          <w:sz w:val="28"/>
          <w:szCs w:val="28"/>
        </w:rPr>
        <w:t xml:space="preserve"> Совмина от 30.06.2016 N 518)</w:t>
      </w: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 xml:space="preserve">5. В </w:t>
      </w:r>
      <w:proofErr w:type="gramStart"/>
      <w:r w:rsidRPr="00D84D8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84D88">
        <w:rPr>
          <w:rFonts w:ascii="Times New Roman" w:hAnsi="Times New Roman" w:cs="Times New Roman"/>
          <w:sz w:val="28"/>
          <w:szCs w:val="28"/>
        </w:rPr>
        <w:t>, если исполнитель не оказал основную жилищно-коммунальную услугу или оказал ее с недостатками в связи с действиями (бездействием) юридического или физического лица, исполнитель имеет право требования возмещения суммы выполненного перерасчета платы с виновного лица.</w:t>
      </w:r>
    </w:p>
    <w:p w:rsidR="00D84D88" w:rsidRPr="00D84D88" w:rsidRDefault="00D84D88" w:rsidP="00D84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84D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D88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" w:history="1">
        <w:r w:rsidRPr="00D84D8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84D88">
        <w:rPr>
          <w:rFonts w:ascii="Times New Roman" w:hAnsi="Times New Roman" w:cs="Times New Roman"/>
          <w:sz w:val="28"/>
          <w:szCs w:val="28"/>
        </w:rPr>
        <w:t xml:space="preserve"> Совмина от 30.06.2016 N 518)</w:t>
      </w: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>6. В случае неоказания услуг по горячему и холодному водоснабжению, водоотведению (канализации), газ</w:t>
      </w:r>
      <w:proofErr w:type="gramStart"/>
      <w:r w:rsidRPr="00D84D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4D88">
        <w:rPr>
          <w:rFonts w:ascii="Times New Roman" w:hAnsi="Times New Roman" w:cs="Times New Roman"/>
          <w:sz w:val="28"/>
          <w:szCs w:val="28"/>
        </w:rPr>
        <w:t xml:space="preserve">, электро-, теплоснабжению, техническому обслуживанию лифта, обращению с твердыми коммунальными отходами (далее - коммунальные услуги), входящих в состав основных жилищно-коммунальных услуг, или их оказания с перерывами, превышающими 24 часа, перерасчет платы при отсутствии групповых и (или) индивидуальных приборов учета производится на сумму стоимости объема </w:t>
      </w:r>
      <w:proofErr w:type="spellStart"/>
      <w:r w:rsidRPr="00D84D88">
        <w:rPr>
          <w:rFonts w:ascii="Times New Roman" w:hAnsi="Times New Roman" w:cs="Times New Roman"/>
          <w:sz w:val="28"/>
          <w:szCs w:val="28"/>
        </w:rPr>
        <w:t>непредоставленных</w:t>
      </w:r>
      <w:proofErr w:type="spellEnd"/>
      <w:r w:rsidRPr="00D84D88">
        <w:rPr>
          <w:rFonts w:ascii="Times New Roman" w:hAnsi="Times New Roman" w:cs="Times New Roman"/>
          <w:sz w:val="28"/>
          <w:szCs w:val="28"/>
        </w:rPr>
        <w:t xml:space="preserve"> коммунальных услуг. </w:t>
      </w:r>
      <w:proofErr w:type="gramStart"/>
      <w:r w:rsidRPr="00D84D88">
        <w:rPr>
          <w:rFonts w:ascii="Times New Roman" w:hAnsi="Times New Roman" w:cs="Times New Roman"/>
          <w:sz w:val="28"/>
          <w:szCs w:val="28"/>
        </w:rPr>
        <w:t xml:space="preserve">Объем (количество) </w:t>
      </w:r>
      <w:proofErr w:type="spellStart"/>
      <w:r w:rsidRPr="00D84D88">
        <w:rPr>
          <w:rFonts w:ascii="Times New Roman" w:hAnsi="Times New Roman" w:cs="Times New Roman"/>
          <w:sz w:val="28"/>
          <w:szCs w:val="28"/>
        </w:rPr>
        <w:t>непредоставленной</w:t>
      </w:r>
      <w:proofErr w:type="spellEnd"/>
      <w:r w:rsidRPr="00D84D88">
        <w:rPr>
          <w:rFonts w:ascii="Times New Roman" w:hAnsi="Times New Roman" w:cs="Times New Roman"/>
          <w:sz w:val="28"/>
          <w:szCs w:val="28"/>
        </w:rPr>
        <w:t xml:space="preserve"> коммунальной услуги в случае отсутствия прибора учета рассчитывается исходя из норматива потребления коммунальной услуги, утвержденного местным исполнительным и распорядительным органом, количества потребителей (для холодного и горячего водоснабжения, водоотведения (канализации), электро-, газоснабжения, обращения с твердыми коммунальными отходами) или общей площади жилых помещений (для отопления), а также продолжительности </w:t>
      </w:r>
      <w:proofErr w:type="spellStart"/>
      <w:r w:rsidRPr="00D84D88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D84D88">
        <w:rPr>
          <w:rFonts w:ascii="Times New Roman" w:hAnsi="Times New Roman" w:cs="Times New Roman"/>
          <w:sz w:val="28"/>
          <w:szCs w:val="28"/>
        </w:rPr>
        <w:t xml:space="preserve"> коммунальной услуги.</w:t>
      </w:r>
      <w:bookmarkStart w:id="1" w:name="_GoBack"/>
      <w:bookmarkEnd w:id="1"/>
      <w:proofErr w:type="gramEnd"/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 xml:space="preserve">Перерасчет платы за </w:t>
      </w:r>
      <w:proofErr w:type="spellStart"/>
      <w:r w:rsidRPr="00D84D88">
        <w:rPr>
          <w:rFonts w:ascii="Times New Roman" w:hAnsi="Times New Roman" w:cs="Times New Roman"/>
          <w:sz w:val="28"/>
          <w:szCs w:val="28"/>
        </w:rPr>
        <w:t>непредоставленную</w:t>
      </w:r>
      <w:proofErr w:type="spellEnd"/>
      <w:r w:rsidRPr="00D84D88">
        <w:rPr>
          <w:rFonts w:ascii="Times New Roman" w:hAnsi="Times New Roman" w:cs="Times New Roman"/>
          <w:sz w:val="28"/>
          <w:szCs w:val="28"/>
        </w:rPr>
        <w:t xml:space="preserve"> услугу по санитарному содержанию вспомогательных помещений жилого дома производится на сумму стоимости объема </w:t>
      </w:r>
      <w:proofErr w:type="spellStart"/>
      <w:r w:rsidRPr="00D84D88">
        <w:rPr>
          <w:rFonts w:ascii="Times New Roman" w:hAnsi="Times New Roman" w:cs="Times New Roman"/>
          <w:sz w:val="28"/>
          <w:szCs w:val="28"/>
        </w:rPr>
        <w:t>непредоставленной</w:t>
      </w:r>
      <w:proofErr w:type="spellEnd"/>
      <w:r w:rsidRPr="00D84D88">
        <w:rPr>
          <w:rFonts w:ascii="Times New Roman" w:hAnsi="Times New Roman" w:cs="Times New Roman"/>
          <w:sz w:val="28"/>
          <w:szCs w:val="28"/>
        </w:rPr>
        <w:t xml:space="preserve"> услуги по санитарному содержанию вспомогательных помещений жилого дома.</w:t>
      </w:r>
    </w:p>
    <w:p w:rsidR="00D84D88" w:rsidRPr="00D84D88" w:rsidRDefault="00D84D88" w:rsidP="00D84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14" w:history="1">
        <w:r w:rsidRPr="00D84D8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84D88">
        <w:rPr>
          <w:rFonts w:ascii="Times New Roman" w:hAnsi="Times New Roman" w:cs="Times New Roman"/>
          <w:sz w:val="28"/>
          <w:szCs w:val="28"/>
        </w:rPr>
        <w:t xml:space="preserve"> Совмина от 30.06.2016 N 518)</w:t>
      </w: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>7. Перерасчет платы в случаях оказания коммунальных услуг, входящих в состав основных жилищно-коммунальных услуг, с недостатками производится:</w:t>
      </w: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 xml:space="preserve">при несоответствии качества питьевой </w:t>
      </w:r>
      <w:proofErr w:type="gramStart"/>
      <w:r w:rsidRPr="00D84D88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D84D88">
        <w:rPr>
          <w:rFonts w:ascii="Times New Roman" w:hAnsi="Times New Roman" w:cs="Times New Roman"/>
          <w:sz w:val="28"/>
          <w:szCs w:val="28"/>
        </w:rPr>
        <w:t xml:space="preserve"> установленным санитарно-гигиеническим нормам для конкретных систем водоснабжения. При этом размер платы за услуги холодного водоснабжения уменьшается на 10 процентов на период предоставления данной услуги с недостатками;</w:t>
      </w: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>при температуре горячей воды менее 60 °С - для открытых систем централизованного теплоснабжения, менее 50 °С - для закрытых систем свыше трех суток подряд. За каждый 1 °С снижения температуры горячей воды размер платы за подогрев воды уменьшается на 2,5 процентного пункта на период предоставления услуги с недостатками;</w:t>
      </w: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 xml:space="preserve">при отклонении уровня напряжения, частоты электрической энергии от действующих стандартов. При этом размер платы за услуги </w:t>
      </w:r>
      <w:r w:rsidRPr="00D84D88">
        <w:rPr>
          <w:rFonts w:ascii="Times New Roman" w:hAnsi="Times New Roman" w:cs="Times New Roman"/>
          <w:sz w:val="28"/>
          <w:szCs w:val="28"/>
        </w:rPr>
        <w:lastRenderedPageBreak/>
        <w:t>электроснабжения снижается на 0,15 процентного пункта за каждый час предоставления такой услуги с недостатками;</w:t>
      </w: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 xml:space="preserve">при температуре воздуха в жилом помещении свыше одних суток ниже +18 °С. При этом размер платы за отопление уменьшается с учетом недопоставленного объема тепловой энергии, рассчитанного в </w:t>
      </w:r>
      <w:hyperlink r:id="rId15" w:history="1">
        <w:r w:rsidRPr="00D84D88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84D88">
        <w:rPr>
          <w:rFonts w:ascii="Times New Roman" w:hAnsi="Times New Roman" w:cs="Times New Roman"/>
          <w:sz w:val="28"/>
          <w:szCs w:val="28"/>
        </w:rPr>
        <w:t>, определенном Министерством жилищно-коммунального хозяйства.</w:t>
      </w: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84D88">
        <w:rPr>
          <w:rFonts w:ascii="Times New Roman" w:hAnsi="Times New Roman" w:cs="Times New Roman"/>
          <w:sz w:val="28"/>
          <w:szCs w:val="28"/>
        </w:rPr>
        <w:t>При оказании услуг по техническому обслуживанию жилого дома, санитарному содержанию вспомогательных помещений жилого дома, техническому обслуживанию лифта с недостатками (не в соответствии с требованиями технических нормативных правовых актов, иного законодательства, условиями договора) перерасчет платы производится исходя из удельного веса стоимости соответствующей услуги или работы в составе ежемесячной платы за техническое обслуживание жилого дома, санитарное содержание вспомогательных помещений жилого дома, техническое</w:t>
      </w:r>
      <w:proofErr w:type="gramEnd"/>
      <w:r w:rsidRPr="00D84D88">
        <w:rPr>
          <w:rFonts w:ascii="Times New Roman" w:hAnsi="Times New Roman" w:cs="Times New Roman"/>
          <w:sz w:val="28"/>
          <w:szCs w:val="28"/>
        </w:rPr>
        <w:t xml:space="preserve"> обслуживание лифта, количества полных календарных дней нарушения и количества календарных дней в месяце. </w:t>
      </w:r>
      <w:hyperlink r:id="rId16" w:history="1">
        <w:r w:rsidRPr="00D84D8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84D88">
        <w:rPr>
          <w:rFonts w:ascii="Times New Roman" w:hAnsi="Times New Roman" w:cs="Times New Roman"/>
          <w:sz w:val="28"/>
          <w:szCs w:val="28"/>
        </w:rPr>
        <w:t xml:space="preserve"> расчета удельного веса стоимости отдельной услуги или работы, входящей в </w:t>
      </w:r>
      <w:hyperlink r:id="rId17" w:history="1">
        <w:r w:rsidRPr="00D84D8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84D88">
        <w:rPr>
          <w:rFonts w:ascii="Times New Roman" w:hAnsi="Times New Roman" w:cs="Times New Roman"/>
          <w:sz w:val="28"/>
          <w:szCs w:val="28"/>
        </w:rPr>
        <w:t xml:space="preserve"> услуг и работ по техническому обслуживанию жилого дома, устанавливается Министерством жилищно-коммунального хозяйства.</w:t>
      </w:r>
    </w:p>
    <w:p w:rsidR="00D84D88" w:rsidRPr="00D84D88" w:rsidRDefault="00D84D88" w:rsidP="00D84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84D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D88">
        <w:rPr>
          <w:rFonts w:ascii="Times New Roman" w:hAnsi="Times New Roman" w:cs="Times New Roman"/>
          <w:sz w:val="28"/>
          <w:szCs w:val="28"/>
        </w:rPr>
        <w:t xml:space="preserve"> ред. постановлений Совмина от 11.11.2010 </w:t>
      </w:r>
      <w:hyperlink r:id="rId18" w:history="1">
        <w:r w:rsidRPr="00D84D88">
          <w:rPr>
            <w:rFonts w:ascii="Times New Roman" w:hAnsi="Times New Roman" w:cs="Times New Roman"/>
            <w:color w:val="0000FF"/>
            <w:sz w:val="28"/>
            <w:szCs w:val="28"/>
          </w:rPr>
          <w:t>N 1665</w:t>
        </w:r>
      </w:hyperlink>
      <w:r w:rsidRPr="00D84D88">
        <w:rPr>
          <w:rFonts w:ascii="Times New Roman" w:hAnsi="Times New Roman" w:cs="Times New Roman"/>
          <w:sz w:val="28"/>
          <w:szCs w:val="28"/>
        </w:rPr>
        <w:t xml:space="preserve">, от 30.06.2016 </w:t>
      </w:r>
      <w:hyperlink r:id="rId19" w:history="1">
        <w:r w:rsidRPr="00D84D88">
          <w:rPr>
            <w:rFonts w:ascii="Times New Roman" w:hAnsi="Times New Roman" w:cs="Times New Roman"/>
            <w:color w:val="0000FF"/>
            <w:sz w:val="28"/>
            <w:szCs w:val="28"/>
          </w:rPr>
          <w:t>N 518</w:t>
        </w:r>
      </w:hyperlink>
      <w:r w:rsidRPr="00D84D88">
        <w:rPr>
          <w:rFonts w:ascii="Times New Roman" w:hAnsi="Times New Roman" w:cs="Times New Roman"/>
          <w:sz w:val="28"/>
          <w:szCs w:val="28"/>
        </w:rPr>
        <w:t>)</w:t>
      </w:r>
    </w:p>
    <w:p w:rsidR="00D84D88" w:rsidRPr="00D84D88" w:rsidRDefault="00D84D88" w:rsidP="00D8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D88">
        <w:rPr>
          <w:rFonts w:ascii="Times New Roman" w:hAnsi="Times New Roman" w:cs="Times New Roman"/>
          <w:sz w:val="28"/>
          <w:szCs w:val="28"/>
        </w:rPr>
        <w:t>9. Разъяснение порядка перерасчета платы в соответствии с настоящим Положением осуществляется по принадлежности Министерством жилищно-коммунального хозяйства и Министерством энергетики.</w:t>
      </w:r>
    </w:p>
    <w:p w:rsidR="00C9192D" w:rsidRPr="00D84D88" w:rsidRDefault="00D84D88">
      <w:pPr>
        <w:rPr>
          <w:rFonts w:ascii="Times New Roman" w:hAnsi="Times New Roman" w:cs="Times New Roman"/>
          <w:sz w:val="28"/>
          <w:szCs w:val="28"/>
        </w:rPr>
      </w:pPr>
    </w:p>
    <w:sectPr w:rsidR="00C9192D" w:rsidRPr="00D8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88"/>
    <w:rsid w:val="00CA2265"/>
    <w:rsid w:val="00CA37C1"/>
    <w:rsid w:val="00D84D88"/>
    <w:rsid w:val="00E3091D"/>
    <w:rsid w:val="00E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D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438EF28A2511D404F44AE0BFAFB76D367C1AC2A56FD4A29A7C180B003CE040AF8D3C1FE16FBEFB4E0FFFD28P0X9K" TargetMode="External"/><Relationship Id="rId13" Type="http://schemas.openxmlformats.org/officeDocument/2006/relationships/hyperlink" Target="consultantplus://offline/ref=194438EF28A2511D404F44AE0BFAFB76D367C1AC2A56F94A26A9CB80B003CE040AF8D3C1FE16FBEFB4E0FFFD29P0X7K" TargetMode="External"/><Relationship Id="rId18" Type="http://schemas.openxmlformats.org/officeDocument/2006/relationships/hyperlink" Target="consultantplus://offline/ref=194438EF28A2511D404F44AE0BFAFB76D367C1AC2A56FD4726A9CB80B003CE040AF8D3C1FE16FBEFB4E0FFFD2AP0X6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94438EF28A2511D404F44AE0BFAFB76D367C1AC2A56F94A26A9CB80B003CE040AF8D3C1FE16FBEFB4E0FFFD29P0XAK" TargetMode="External"/><Relationship Id="rId12" Type="http://schemas.openxmlformats.org/officeDocument/2006/relationships/hyperlink" Target="consultantplus://offline/ref=194438EF28A2511D404F44AE0BFAFB76D367C1AC2A56F94A26A9CB80B003CE040AF8D3C1FE16FBEFB4E0FFFD29P0X9K" TargetMode="External"/><Relationship Id="rId17" Type="http://schemas.openxmlformats.org/officeDocument/2006/relationships/hyperlink" Target="consultantplus://offline/ref=194438EF28A2511D404F44AE0BFAFB76D367C1AC2A56F94524AEC780B003CE040AF8D3C1FE16FBEFB4E0FFFD2BP0X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4438EF28A2511D404F44AE0BFAFB76D367C1AC2A5EFE4028A7C8DDBA0B970808PFXF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438EF28A2511D404F44AE0BFAFB76D367C1AC2A56FF4522A8C280B003CE040AF8D3C1FE16FBEFB4E0FFFD28P0XCK" TargetMode="External"/><Relationship Id="rId11" Type="http://schemas.openxmlformats.org/officeDocument/2006/relationships/hyperlink" Target="consultantplus://offline/ref=194438EF28A2511D404F44AE0BFAFB76D367C1AC2A56F94A26A9CB80B003CE040AF8D3C1FE16FBEFB4E0FFFD29P0XBK" TargetMode="External"/><Relationship Id="rId5" Type="http://schemas.openxmlformats.org/officeDocument/2006/relationships/hyperlink" Target="consultantplus://offline/ref=194438EF28A2511D404F44AE0BFAFB76D367C1AC2A56FD4726A9CB80B003CE040AF8D3C1FE16FBEFB4E0FFFD2AP0XBK" TargetMode="External"/><Relationship Id="rId15" Type="http://schemas.openxmlformats.org/officeDocument/2006/relationships/hyperlink" Target="consultantplus://offline/ref=194438EF28A2511D404F44AE0BFAFB76D367C1AC2A5EFE4028A7C8DDBA0B970808PFXFK" TargetMode="External"/><Relationship Id="rId10" Type="http://schemas.openxmlformats.org/officeDocument/2006/relationships/hyperlink" Target="consultantplus://offline/ref=194438EF28A2511D404F44AE0BFAFB76D367C1AC2A5FFF4727A9C8DDBA0B970808PFXFK" TargetMode="External"/><Relationship Id="rId19" Type="http://schemas.openxmlformats.org/officeDocument/2006/relationships/hyperlink" Target="consultantplus://offline/ref=194438EF28A2511D404F44AE0BFAFB76D367C1AC2A56F94A26A9CB80B003CE040AF8D3C1FE16FBEFB4E0FFFD2EP0X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438EF28A2511D404F44AE0BFAFB76D367C1AC2A56FD4726A9CB80B003CE040AF8D3C1FE16FBEFB4E0FFFD2AP0X8K" TargetMode="External"/><Relationship Id="rId14" Type="http://schemas.openxmlformats.org/officeDocument/2006/relationships/hyperlink" Target="consultantplus://offline/ref=194438EF28A2511D404F44AE0BFAFB76D367C1AC2A56F94A26A9CB80B003CE040AF8D3C1FE16FBEFB4E0FFFD2EP0X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Акстилович Г.Р.</dc:creator>
  <cp:keywords/>
  <dc:description/>
  <cp:lastModifiedBy>Акстилович Г.Р.</cp:lastModifiedBy>
  <cp:revision>1</cp:revision>
  <dcterms:created xsi:type="dcterms:W3CDTF">2016-12-08T10:23:00Z</dcterms:created>
  <dcterms:modified xsi:type="dcterms:W3CDTF">2016-12-08T10:24:00Z</dcterms:modified>
</cp:coreProperties>
</file>